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被服统计表</w:t>
      </w:r>
      <w:bookmarkStart w:id="0" w:name="_GoBack"/>
      <w:bookmarkEnd w:id="0"/>
    </w:p>
    <w:p/>
    <w:tbl>
      <w:tblPr>
        <w:tblStyle w:val="4"/>
        <w:tblW w:w="8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658"/>
        <w:gridCol w:w="1575"/>
        <w:gridCol w:w="1150"/>
        <w:gridCol w:w="1140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575" w:type="dxa"/>
            <w:vAlign w:val="center"/>
          </w:tcPr>
          <w:p>
            <w:pPr>
              <w:tabs>
                <w:tab w:val="left" w:pos="327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  <w:t>技术参数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数量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被套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1140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治疗床被套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180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枕套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1410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床单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1290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治疗床罩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170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夏凉被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510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毛毯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枕芯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670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被芯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516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治疗床被芯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66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病号服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70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垫被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512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洞巾（大切口巾）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医生工作服冬装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医生工作服夏装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103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医生工作服分体冬装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医生工作服分体夏装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护士工作服冬装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191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护士工作服夏装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182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护士工作服分体冬装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护士工作服分体夏装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值班室被枕单全套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188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5ZDliNDY1ZmZiMDUzOWVhMzRhZTg4N2U5YmQxMjUifQ=="/>
  </w:docVars>
  <w:rsids>
    <w:rsidRoot w:val="5AAA359C"/>
    <w:rsid w:val="5AAA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1"/>
    <w:rPr>
      <w:rFonts w:ascii="宋体" w:hAnsi="宋体" w:eastAsia="宋体" w:cs="宋体"/>
      <w:szCs w:val="21"/>
      <w:lang w:val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2024-04-24T00:42:00Z</dcterms:created>
  <dc:creator>陌上花开</dc:creator>
  <cp:lastModifiedBy>陌上花开</cp:lastModifiedBy>
  <dcterms:modified xsi:type="dcterms:W3CDTF">2024-04-24T00:44:10Z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3DF058381ED0428A973FA0D67E35C282_11</vt:lpwstr>
  </property>
</Properties>
</file>